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» сентября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8835A2">
        <w:trPr>
          <w:gridAfter w:val="1"/>
          <w:wAfter w:w="124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0622F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bookmarkStart w:id="0" w:name="_GoBack"/>
          <w:bookmarkEnd w:id="0"/>
          <w:p w:rsidR="0000622F" w:rsidRDefault="0000622F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BA2721">
              <w:instrText>https://www.energoinvestcapital.ru/index.php?id=9</w:instrText>
            </w:r>
            <w:r>
              <w:instrText xml:space="preserve">" </w:instrText>
            </w:r>
            <w:r>
              <w:fldChar w:fldCharType="separate"/>
            </w:r>
            <w:r w:rsidRPr="003E72CC">
              <w:rPr>
                <w:rStyle w:val="a3"/>
              </w:rPr>
              <w:t>https://www.energoinvestcapital.ru/index.php?id=9</w:t>
            </w:r>
            <w:r>
              <w:fldChar w:fldCharType="end"/>
            </w:r>
            <w:r>
              <w:t xml:space="preserve"> </w:t>
            </w:r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8835A2">
        <w:trPr>
          <w:gridAfter w:val="1"/>
          <w:wAfter w:w="124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0622F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006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22F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00622F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00622F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622F">
              <w:rPr>
                <w:rFonts w:ascii="Arial" w:hAnsi="Arial" w:cs="Arial"/>
                <w:sz w:val="20"/>
                <w:szCs w:val="20"/>
              </w:rPr>
              <w:t>п</w:t>
            </w:r>
            <w:r w:rsidR="0000622F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8835A2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144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8835A2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8835A2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15,55%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8835A2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 xml:space="preserve">. Татарстан (Татарстан), г. Казань, ул. Марселя 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>, д.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8835A2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EF6616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EF6616">
              <w:rPr>
                <w:rFonts w:ascii="Arial" w:hAnsi="Arial" w:cs="Arial"/>
                <w:sz w:val="18"/>
                <w:szCs w:val="18"/>
              </w:rPr>
              <w:t xml:space="preserve">строенные помещения, назначение: нежилое, общая площадь 2752,6 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 xml:space="preserve">., этаж 1, антресольный, номера на поэтажном плане 1 этажа №№1-105, антресоли №№1-35, адрес объекта: Республика Татарстан (Татарстан), г. Казань, просп. Ямашева, д.54 корп. 3,4, кадастровый (или условный) номер: </w:t>
            </w:r>
            <w:proofErr w:type="gramStart"/>
            <w:r w:rsidRPr="00EF6616">
              <w:rPr>
                <w:rFonts w:ascii="Arial" w:hAnsi="Arial" w:cs="Arial"/>
                <w:sz w:val="18"/>
                <w:szCs w:val="18"/>
              </w:rPr>
              <w:t>16:50:05:77460:001:0001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8835A2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г. Казань, ул. 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 xml:space="preserve"> д. 33А, пом. 1006, кадастровый (</w:t>
            </w:r>
            <w:proofErr w:type="spellStart"/>
            <w:r w:rsidRPr="00EF6616">
              <w:rPr>
                <w:rFonts w:ascii="Arial" w:hAnsi="Arial" w:cs="Arial"/>
                <w:sz w:val="18"/>
                <w:szCs w:val="18"/>
              </w:rPr>
              <w:t>илши</w:t>
            </w:r>
            <w:proofErr w:type="spellEnd"/>
            <w:r w:rsidRPr="00EF6616">
              <w:rPr>
                <w:rFonts w:ascii="Arial" w:hAnsi="Arial" w:cs="Arial"/>
                <w:sz w:val="18"/>
                <w:szCs w:val="18"/>
              </w:rPr>
              <w:t xml:space="preserve">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BA5678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8835A2">
        <w:trPr>
          <w:gridAfter w:val="1"/>
          <w:wAfter w:w="124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06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8843E4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8843E4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74C15" wp14:editId="53BC9EB6">
                  <wp:extent cx="2578735" cy="1981200"/>
                  <wp:effectExtent l="0" t="0" r="1206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8835A2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D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+3,3%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D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  <w:r w:rsidR="008D799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8835A2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+3,2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8835A2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+5,3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8835A2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+10,2%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+2,8%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8835A2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D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+22,1%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D799E">
              <w:rPr>
                <w:rFonts w:ascii="Arial" w:hAnsi="Arial" w:cs="Arial"/>
                <w:sz w:val="18"/>
                <w:szCs w:val="18"/>
              </w:rPr>
              <w:t>6,2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8835A2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+38,7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D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+15,</w:t>
            </w:r>
            <w:r w:rsidR="008D799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8835A2">
        <w:trPr>
          <w:gridAfter w:val="1"/>
          <w:wAfter w:w="124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783,40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665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942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074,79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8835A2">
        <w:trPr>
          <w:gridAfter w:val="1"/>
          <w:wAfter w:w="124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8835A2">
        <w:trPr>
          <w:gridAfter w:val="1"/>
          <w:wAfter w:w="124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8835A2">
        <w:trPr>
          <w:gridAfter w:val="1"/>
          <w:wAfter w:w="124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8835A2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8835A2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084CA0">
        <w:trPr>
          <w:gridAfter w:val="1"/>
          <w:wAfter w:w="124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8835A2">
        <w:trPr>
          <w:gridAfter w:val="1"/>
          <w:wAfter w:w="124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>4. Информацию, подлежащую раскрытию и предоставлению, можно получить в ООО «УК «ЭнергоИнвестКапитал» (лицензия № 21-000-1-00934, выдана Федеральной службой по финансовым рынкам 12 октября 2012 г.), адрес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С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ведения о месте или местах, в которых можно получить информацию, подлежащую раскрытию и предоставлению в соответствии с пунктами 1, 2, 13 и 15 Указания</w:t>
            </w:r>
            <w:r w:rsidR="00244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6C4">
              <w:rPr>
                <w:rFonts w:ascii="Arial" w:hAnsi="Arial" w:cs="Arial"/>
                <w:sz w:val="20"/>
                <w:szCs w:val="20"/>
              </w:rPr>
              <w:t>№ 5609-У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, статьей 52 Федерального закона "Об инвестиционных фондах"</w:t>
            </w:r>
            <w:r w:rsidR="008576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A057D0" w:rsidP="0078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5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622F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241D"/>
    <w:rsid w:val="00313A30"/>
    <w:rsid w:val="00313D6C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222012248468941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КазГас!$C$1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КазГас!$A$2:$A$6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КазГас!$C$2:$C$6</c:f>
              <c:numCache>
                <c:formatCode>0.0%</c:formatCode>
                <c:ptCount val="5"/>
                <c:pt idx="0">
                  <c:v>0.14099999999999999</c:v>
                </c:pt>
                <c:pt idx="1">
                  <c:v>8.7999999999999995E-2</c:v>
                </c:pt>
                <c:pt idx="2">
                  <c:v>3.4000000000000002E-2</c:v>
                </c:pt>
                <c:pt idx="3">
                  <c:v>5.5E-2</c:v>
                </c:pt>
                <c:pt idx="4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448400"/>
        <c:axId val="396448008"/>
      </c:barChart>
      <c:catAx>
        <c:axId val="39644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448008"/>
        <c:crosses val="autoZero"/>
        <c:auto val="1"/>
        <c:lblAlgn val="ctr"/>
        <c:lblOffset val="100"/>
        <c:noMultiLvlLbl val="0"/>
      </c:catAx>
      <c:valAx>
        <c:axId val="396448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44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28</cp:revision>
  <dcterms:created xsi:type="dcterms:W3CDTF">2021-10-08T08:55:00Z</dcterms:created>
  <dcterms:modified xsi:type="dcterms:W3CDTF">2022-07-04T14:58:00Z</dcterms:modified>
</cp:coreProperties>
</file>